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357C8" w14:textId="48EF8BCD" w:rsidR="00D21123" w:rsidRPr="00F44771" w:rsidRDefault="00D21123" w:rsidP="00D21123">
      <w:pPr>
        <w:rPr>
          <w:rFonts w:ascii="Arial" w:hAnsi="Arial" w:cs="Arial"/>
          <w:sz w:val="24"/>
          <w:szCs w:val="24"/>
        </w:rPr>
      </w:pPr>
      <w:bookmarkStart w:id="0" w:name="_GoBack"/>
      <w:r w:rsidRPr="00F44771">
        <w:rPr>
          <w:rFonts w:ascii="Arial" w:hAnsi="Arial" w:cs="Arial"/>
          <w:sz w:val="24"/>
          <w:szCs w:val="24"/>
        </w:rPr>
        <w:t>Activities That Help with Your Grief</w:t>
      </w:r>
    </w:p>
    <w:p w14:paraId="28D31F1A" w14:textId="221C5098" w:rsidR="00B72C81" w:rsidRPr="00F44771" w:rsidRDefault="00B72C81" w:rsidP="00D21123">
      <w:pPr>
        <w:rPr>
          <w:rFonts w:ascii="Arial" w:hAnsi="Arial" w:cs="Arial"/>
          <w:sz w:val="24"/>
          <w:szCs w:val="24"/>
        </w:rPr>
      </w:pPr>
      <w:r w:rsidRPr="00F44771">
        <w:rPr>
          <w:rFonts w:ascii="Arial" w:hAnsi="Arial" w:cs="Arial"/>
          <w:sz w:val="24"/>
          <w:szCs w:val="24"/>
        </w:rPr>
        <w:t>Coping with grief is not something that comes naturally, and often won’t happen immediately. However, before too long, you will reach out to others, accept people’s help, and look for different types of activities that can help. While this is not a complete list, it can help you figure out what to do next when it is time to start the healing process.</w:t>
      </w:r>
    </w:p>
    <w:p w14:paraId="334C938A" w14:textId="26EED5A4" w:rsidR="00065A1A" w:rsidRPr="00F44771" w:rsidRDefault="00065A1A" w:rsidP="00D21123">
      <w:pPr>
        <w:rPr>
          <w:rFonts w:ascii="Arial" w:hAnsi="Arial" w:cs="Arial"/>
          <w:b/>
          <w:sz w:val="24"/>
          <w:szCs w:val="24"/>
        </w:rPr>
      </w:pPr>
      <w:r w:rsidRPr="00F44771">
        <w:rPr>
          <w:rFonts w:ascii="Arial" w:hAnsi="Arial" w:cs="Arial"/>
          <w:b/>
          <w:sz w:val="24"/>
          <w:szCs w:val="24"/>
        </w:rPr>
        <w:t>Quiet Activities to Induce Relaxation</w:t>
      </w:r>
    </w:p>
    <w:p w14:paraId="3386B252" w14:textId="7F5018EA" w:rsidR="00AB3AD5" w:rsidRPr="00F44771" w:rsidRDefault="00AB3AD5" w:rsidP="00D21123">
      <w:pPr>
        <w:rPr>
          <w:rFonts w:ascii="Arial" w:hAnsi="Arial" w:cs="Arial"/>
          <w:sz w:val="24"/>
          <w:szCs w:val="24"/>
        </w:rPr>
      </w:pPr>
      <w:r w:rsidRPr="00F44771">
        <w:rPr>
          <w:rFonts w:ascii="Arial" w:hAnsi="Arial" w:cs="Arial"/>
          <w:sz w:val="24"/>
          <w:szCs w:val="24"/>
        </w:rPr>
        <w:t xml:space="preserve">Just because you are participating in activities to help with your grief, doesn’t mean you have to get out and be involved in things you have no interest in. </w:t>
      </w:r>
      <w:r w:rsidR="00F44771" w:rsidRPr="00F44771">
        <w:rPr>
          <w:rFonts w:ascii="Arial" w:hAnsi="Arial" w:cs="Arial"/>
          <w:sz w:val="24"/>
          <w:szCs w:val="24"/>
        </w:rPr>
        <w:t>D</w:t>
      </w:r>
      <w:r w:rsidRPr="00F44771">
        <w:rPr>
          <w:rFonts w:ascii="Arial" w:hAnsi="Arial" w:cs="Arial"/>
          <w:sz w:val="24"/>
          <w:szCs w:val="24"/>
        </w:rPr>
        <w:t xml:space="preserve">uring the grieving process, it is good to practice self-care with some quiet activities that you enjoy. For you, this might mean reading a book, watching your favorite movies, writing in a journal, or using an adult coloring book. Maybe you are artistic and want to draw or paint, or you have a hobby or collect things. Don’t put too much pressure on yourself about the right thing to do, and just </w:t>
      </w:r>
      <w:r w:rsidR="00F44771" w:rsidRPr="00F44771">
        <w:rPr>
          <w:rFonts w:ascii="Arial" w:hAnsi="Arial" w:cs="Arial"/>
          <w:sz w:val="24"/>
          <w:szCs w:val="24"/>
        </w:rPr>
        <w:t>get out of bed to do something that will distract your mind and thoughts.</w:t>
      </w:r>
    </w:p>
    <w:p w14:paraId="0385A95C" w14:textId="3ED8BF8B" w:rsidR="00065A1A" w:rsidRPr="00F44771" w:rsidRDefault="00065A1A" w:rsidP="00D21123">
      <w:pPr>
        <w:rPr>
          <w:rFonts w:ascii="Arial" w:hAnsi="Arial" w:cs="Arial"/>
          <w:b/>
          <w:sz w:val="24"/>
          <w:szCs w:val="24"/>
        </w:rPr>
      </w:pPr>
      <w:r w:rsidRPr="00F44771">
        <w:rPr>
          <w:rFonts w:ascii="Arial" w:hAnsi="Arial" w:cs="Arial"/>
          <w:b/>
          <w:sz w:val="24"/>
          <w:szCs w:val="24"/>
        </w:rPr>
        <w:t>The Healing Power of Exercise</w:t>
      </w:r>
    </w:p>
    <w:p w14:paraId="1C391F20" w14:textId="2278D9FC" w:rsidR="00F44771" w:rsidRPr="00F44771" w:rsidRDefault="00F44771" w:rsidP="00D21123">
      <w:pPr>
        <w:rPr>
          <w:rFonts w:ascii="Arial" w:hAnsi="Arial" w:cs="Arial"/>
          <w:sz w:val="24"/>
          <w:szCs w:val="24"/>
        </w:rPr>
      </w:pPr>
      <w:r w:rsidRPr="00F44771">
        <w:rPr>
          <w:rFonts w:ascii="Arial" w:hAnsi="Arial" w:cs="Arial"/>
          <w:sz w:val="24"/>
          <w:szCs w:val="24"/>
        </w:rPr>
        <w:t>When you are ready to get your body moving, this can be a great next step. Exercise provides so many benefits for you, in addition to weight loss and general health. It will also help with your mental and emotional health and wellbeing, helping to release endorphins that boost your mood, giving you more energy, and providing more opportunities to reduce anxiety and stress related to your grief. If you are struggling with depression from a major loss in your loss, exercise can help with that too.</w:t>
      </w:r>
    </w:p>
    <w:p w14:paraId="61128F64" w14:textId="114F5E62" w:rsidR="00065A1A" w:rsidRPr="00F44771" w:rsidRDefault="00065A1A" w:rsidP="00D21123">
      <w:pPr>
        <w:rPr>
          <w:rFonts w:ascii="Arial" w:hAnsi="Arial" w:cs="Arial"/>
          <w:b/>
          <w:sz w:val="24"/>
          <w:szCs w:val="24"/>
        </w:rPr>
      </w:pPr>
      <w:r w:rsidRPr="00F44771">
        <w:rPr>
          <w:rFonts w:ascii="Arial" w:hAnsi="Arial" w:cs="Arial"/>
          <w:b/>
          <w:sz w:val="24"/>
          <w:szCs w:val="24"/>
        </w:rPr>
        <w:t>Why Nature Can Help You Grieve</w:t>
      </w:r>
    </w:p>
    <w:p w14:paraId="2CE4942B" w14:textId="4F1A344A" w:rsidR="00F44771" w:rsidRPr="00F44771" w:rsidRDefault="00F44771" w:rsidP="00D21123">
      <w:pPr>
        <w:rPr>
          <w:rFonts w:ascii="Arial" w:hAnsi="Arial" w:cs="Arial"/>
          <w:sz w:val="24"/>
          <w:szCs w:val="24"/>
        </w:rPr>
      </w:pPr>
      <w:r w:rsidRPr="00F44771">
        <w:rPr>
          <w:rFonts w:ascii="Arial" w:hAnsi="Arial" w:cs="Arial"/>
          <w:sz w:val="24"/>
          <w:szCs w:val="24"/>
        </w:rPr>
        <w:t>Why not enjoy nature? You will be able to really take in what the beautiful, natural world has to offer, while also getting some outdoor exercise. This can be with a hike or a short walk, taking your kids to the park, or going for an evening stroll just to get outside and enjoy the fresh air. Nature and being outdoors will boost your energy and improve your mood as well, especially when you go out during sunlight to get some of those vitamin D rays from the sun.</w:t>
      </w:r>
    </w:p>
    <w:p w14:paraId="35A61368" w14:textId="3B54DE2A" w:rsidR="00065A1A" w:rsidRPr="00F44771" w:rsidRDefault="00065A1A" w:rsidP="00D21123">
      <w:pPr>
        <w:rPr>
          <w:rFonts w:ascii="Arial" w:hAnsi="Arial" w:cs="Arial"/>
          <w:b/>
          <w:sz w:val="24"/>
          <w:szCs w:val="24"/>
        </w:rPr>
      </w:pPr>
      <w:r w:rsidRPr="00F44771">
        <w:rPr>
          <w:rFonts w:ascii="Arial" w:hAnsi="Arial" w:cs="Arial"/>
          <w:b/>
          <w:sz w:val="24"/>
          <w:szCs w:val="24"/>
        </w:rPr>
        <w:t>Activities with Others</w:t>
      </w:r>
    </w:p>
    <w:p w14:paraId="41DBBE96" w14:textId="0EB787A6" w:rsidR="00F44771" w:rsidRPr="00F44771" w:rsidRDefault="00F44771" w:rsidP="00D21123">
      <w:pPr>
        <w:rPr>
          <w:rFonts w:ascii="Arial" w:hAnsi="Arial" w:cs="Arial"/>
          <w:sz w:val="24"/>
          <w:szCs w:val="24"/>
        </w:rPr>
      </w:pPr>
      <w:r w:rsidRPr="00F44771">
        <w:rPr>
          <w:rFonts w:ascii="Arial" w:hAnsi="Arial" w:cs="Arial"/>
          <w:sz w:val="24"/>
          <w:szCs w:val="24"/>
        </w:rPr>
        <w:t>Lastly, don’t forget about activities you can participate in with others. This might be with friends, family members, or even neighbors or co-workers. While at work, take your lunch break with friends at work so you aren’t sitting alone in your feelings, and get your family involved in various activities around town. Grieving is much easier to handle when you’re not doing it completely alone.</w:t>
      </w:r>
    </w:p>
    <w:p w14:paraId="13BEE514" w14:textId="77777777" w:rsidR="00F44771" w:rsidRPr="00F44771" w:rsidRDefault="00F44771" w:rsidP="00D21123">
      <w:pPr>
        <w:rPr>
          <w:rFonts w:ascii="Arial" w:hAnsi="Arial" w:cs="Arial"/>
          <w:sz w:val="24"/>
          <w:szCs w:val="24"/>
        </w:rPr>
      </w:pPr>
    </w:p>
    <w:bookmarkEnd w:id="0"/>
    <w:p w14:paraId="00CAFA82" w14:textId="77777777" w:rsidR="00D21123" w:rsidRPr="00F44771" w:rsidRDefault="00D21123">
      <w:pPr>
        <w:rPr>
          <w:rFonts w:ascii="Arial" w:hAnsi="Arial" w:cs="Arial"/>
          <w:sz w:val="24"/>
          <w:szCs w:val="24"/>
        </w:rPr>
      </w:pPr>
    </w:p>
    <w:sectPr w:rsidR="00D21123" w:rsidRPr="00F447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65246"/>
    <w:multiLevelType w:val="multilevel"/>
    <w:tmpl w:val="142A0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C955D3"/>
    <w:multiLevelType w:val="multilevel"/>
    <w:tmpl w:val="9532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123"/>
    <w:rsid w:val="00065A1A"/>
    <w:rsid w:val="00AB3AD5"/>
    <w:rsid w:val="00B72C81"/>
    <w:rsid w:val="00D21123"/>
    <w:rsid w:val="00F44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E6B0"/>
  <w15:chartTrackingRefBased/>
  <w15:docId w15:val="{50644BE7-C8E9-4211-8A1F-74435D8D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11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11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373078">
      <w:bodyDiv w:val="1"/>
      <w:marLeft w:val="0"/>
      <w:marRight w:val="0"/>
      <w:marTop w:val="0"/>
      <w:marBottom w:val="0"/>
      <w:divBdr>
        <w:top w:val="none" w:sz="0" w:space="0" w:color="auto"/>
        <w:left w:val="none" w:sz="0" w:space="0" w:color="auto"/>
        <w:bottom w:val="none" w:sz="0" w:space="0" w:color="auto"/>
        <w:right w:val="none" w:sz="0" w:space="0" w:color="auto"/>
      </w:divBdr>
    </w:div>
    <w:div w:id="21096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2018-10-10T16:36:00Z</dcterms:modified>
</cp:coreProperties>
</file>